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34" w:rsidRDefault="007F2734" w:rsidP="007F2734">
      <w:pPr>
        <w:spacing w:line="0" w:lineRule="atLeas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附表1  </w:t>
      </w:r>
    </w:p>
    <w:p w:rsidR="007F2734" w:rsidRPr="00D42E76" w:rsidRDefault="001F3EC9" w:rsidP="007F2734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eastAsia="標楷體" w:hint="eastAsia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6</w:t>
      </w:r>
      <w:r w:rsidR="007F2734" w:rsidRPr="00A622AC">
        <w:rPr>
          <w:rFonts w:eastAsia="標楷體" w:hint="eastAsia"/>
          <w:b/>
          <w:sz w:val="28"/>
          <w:szCs w:val="28"/>
        </w:rPr>
        <w:t>年度全國終身學習楷模</w:t>
      </w:r>
      <w:r w:rsidR="007F2734" w:rsidRPr="00D42E76">
        <w:rPr>
          <w:rFonts w:ascii="標楷體" w:eastAsia="標楷體" w:hAnsi="標楷體" w:hint="eastAsia"/>
          <w:b/>
          <w:sz w:val="28"/>
          <w:szCs w:val="28"/>
        </w:rPr>
        <w:t>選拔送審資料縣市政府檢核表</w:t>
      </w:r>
    </w:p>
    <w:bookmarkEnd w:id="0"/>
    <w:p w:rsidR="007F2734" w:rsidRDefault="007F2734" w:rsidP="007F2734">
      <w:pPr>
        <w:ind w:left="4375" w:hangingChars="1561" w:hanging="4375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D42E7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案件編號：________（此編號欄位由審查單位填寫）</w:t>
      </w:r>
    </w:p>
    <w:p w:rsidR="007F2734" w:rsidRPr="00D42E76" w:rsidRDefault="007F2734" w:rsidP="007F2734">
      <w:pPr>
        <w:ind w:left="4375" w:hangingChars="1561" w:hanging="4375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80C38">
        <w:rPr>
          <w:rFonts w:ascii="標楷體" w:eastAsia="標楷體" w:hAnsi="標楷體" w:hint="eastAsia"/>
          <w:b/>
          <w:sz w:val="28"/>
          <w:szCs w:val="28"/>
        </w:rPr>
        <w:t xml:space="preserve">姓名：_________________     </w:t>
      </w:r>
      <w:r>
        <w:rPr>
          <w:rFonts w:ascii="標楷體" w:eastAsia="標楷體" w:hAnsi="標楷體" w:hint="eastAsia"/>
          <w:b/>
          <w:sz w:val="28"/>
          <w:szCs w:val="28"/>
        </w:rPr>
        <w:t>推薦單位：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8"/>
        <w:gridCol w:w="2275"/>
        <w:gridCol w:w="4804"/>
        <w:gridCol w:w="1611"/>
      </w:tblGrid>
      <w:tr w:rsidR="007F2734" w:rsidRPr="00D42E76" w:rsidTr="00330168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ind w:left="52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</w:tr>
      <w:tr w:rsidR="007F2734" w:rsidRPr="00D42E76" w:rsidTr="00330168">
        <w:trPr>
          <w:trHeight w:val="2054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1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報名表及證明文件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1.凡參選者皆需推薦單位用印正本1份影本7份。</w:t>
            </w:r>
          </w:p>
          <w:p w:rsidR="007F2734" w:rsidRPr="00D42E76" w:rsidRDefault="007F2734" w:rsidP="00330168">
            <w:pPr>
              <w:snapToGrid w:val="0"/>
              <w:ind w:leftChars="2" w:left="268" w:hangingChars="94" w:hanging="263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2.需檢附戶籍證明文件正本1份</w:t>
            </w:r>
          </w:p>
          <w:p w:rsidR="007F2734" w:rsidRPr="00D42E76" w:rsidRDefault="007F2734" w:rsidP="00330168">
            <w:pPr>
              <w:snapToGrid w:val="0"/>
              <w:ind w:leftChars="2" w:left="268" w:hangingChars="94" w:hanging="263"/>
              <w:rPr>
                <w:rFonts w:ascii="標楷體" w:eastAsia="標楷體" w:hAnsi="標楷體"/>
                <w:dstrike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3.圖像影片使用同意書1</w:t>
            </w: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、護及證明文件及圖像影片使用同意書各1份</w:t>
            </w:r>
          </w:p>
        </w:tc>
      </w:tr>
      <w:tr w:rsidR="007F2734" w:rsidRPr="00D42E76" w:rsidTr="00330168">
        <w:trPr>
          <w:trHeight w:val="61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優良事蹟表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734" w:rsidRPr="00D42E76" w:rsidRDefault="007F2734" w:rsidP="00330168">
            <w:pPr>
              <w:snapToGrid w:val="0"/>
              <w:spacing w:before="180"/>
              <w:ind w:left="-107" w:hanging="2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每項指標說明以500字為原則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</w:p>
        </w:tc>
      </w:tr>
      <w:tr w:rsidR="007F2734" w:rsidRPr="00D42E76" w:rsidTr="00330168">
        <w:trPr>
          <w:trHeight w:val="70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附件文件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每份附件資料A4紙張至多10頁。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8份</w:t>
            </w:r>
          </w:p>
        </w:tc>
      </w:tr>
      <w:tr w:rsidR="007F2734" w:rsidRPr="00D42E76" w:rsidTr="00330168">
        <w:trPr>
          <w:trHeight w:val="887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4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1440•1080以上,300dpi畫質，檔案格式jpg檔。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10張</w:t>
            </w:r>
          </w:p>
        </w:tc>
      </w:tr>
      <w:tr w:rsidR="007F2734" w:rsidRPr="00D42E76" w:rsidTr="00330168">
        <w:trPr>
          <w:trHeight w:val="122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734" w:rsidRPr="00D42E76" w:rsidRDefault="007F2734" w:rsidP="00330168">
            <w:pPr>
              <w:snapToGrid w:val="0"/>
              <w:spacing w:before="180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影音檔3至5分鐘 1440*1080以上畫質， 檔案格式以avi、wmv、mpg、mov 之影片。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1支</w:t>
            </w:r>
          </w:p>
        </w:tc>
      </w:tr>
      <w:tr w:rsidR="007F2734" w:rsidRPr="00D42E76" w:rsidTr="00330168">
        <w:trPr>
          <w:trHeight w:val="1272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□ 6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光碟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光碟內容含前述報名表、優良事蹟表、附件文件、照片、影片等所有內容。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</w:rPr>
              <w:t>8張，檔案可打開</w:t>
            </w:r>
          </w:p>
        </w:tc>
      </w:tr>
      <w:tr w:rsidR="007F2734" w:rsidRPr="00D42E76" w:rsidTr="00330168">
        <w:trPr>
          <w:trHeight w:val="8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34" w:rsidRPr="00D42E76" w:rsidRDefault="007F2734" w:rsidP="00330168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送審資料：□齊全 □不完整（備註：＿＿＿＿＿＿＿＿＿）</w:t>
            </w:r>
          </w:p>
          <w:p w:rsidR="007F2734" w:rsidRDefault="007F2734" w:rsidP="003301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初審結果：□合格 □不合格 </w:t>
            </w:r>
          </w:p>
          <w:p w:rsidR="007F2734" w:rsidRPr="00D42E76" w:rsidRDefault="007F2734" w:rsidP="003301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審查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單位</w:t>
            </w:r>
            <w:r w:rsidRPr="00D42E7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：</w:t>
            </w:r>
          </w:p>
        </w:tc>
      </w:tr>
    </w:tbl>
    <w:p w:rsidR="007F2734" w:rsidRPr="00D42E76" w:rsidRDefault="007F2734" w:rsidP="007F27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F2734" w:rsidRPr="00D42E76" w:rsidRDefault="007F2734" w:rsidP="007F273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7F2734" w:rsidRPr="00D42E76" w:rsidRDefault="007F2734" w:rsidP="007F2734">
      <w:pPr>
        <w:adjustRightInd w:val="0"/>
        <w:snapToGrid w:val="0"/>
        <w:rPr>
          <w:rFonts w:ascii="標楷體" w:eastAsia="標楷體" w:hAnsi="標楷體" w:cs="Arial"/>
          <w:b/>
          <w:sz w:val="28"/>
          <w:szCs w:val="28"/>
        </w:rPr>
      </w:pPr>
    </w:p>
    <w:p w:rsidR="00DE6AF5" w:rsidRDefault="00A25761"/>
    <w:sectPr w:rsidR="00DE6AF5" w:rsidSect="00E94F24">
      <w:pgSz w:w="11900" w:h="16840"/>
      <w:pgMar w:top="1134" w:right="1134" w:bottom="1134" w:left="1134" w:header="856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61" w:rsidRDefault="00A25761" w:rsidP="007F2734">
      <w:r>
        <w:separator/>
      </w:r>
    </w:p>
  </w:endnote>
  <w:endnote w:type="continuationSeparator" w:id="0">
    <w:p w:rsidR="00A25761" w:rsidRDefault="00A25761" w:rsidP="007F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61" w:rsidRDefault="00A25761" w:rsidP="007F2734">
      <w:r>
        <w:separator/>
      </w:r>
    </w:p>
  </w:footnote>
  <w:footnote w:type="continuationSeparator" w:id="0">
    <w:p w:rsidR="00A25761" w:rsidRDefault="00A25761" w:rsidP="007F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7B"/>
    <w:rsid w:val="001F3EC9"/>
    <w:rsid w:val="00483575"/>
    <w:rsid w:val="007F2734"/>
    <w:rsid w:val="00907F6B"/>
    <w:rsid w:val="00A25761"/>
    <w:rsid w:val="00BB3053"/>
    <w:rsid w:val="00C21B6D"/>
    <w:rsid w:val="00E94F24"/>
    <w:rsid w:val="00E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441F7-81FC-432E-AEB9-84F8158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7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7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</dc:creator>
  <cp:keywords/>
  <dc:description/>
  <cp:lastModifiedBy>楊文瑜yang</cp:lastModifiedBy>
  <cp:revision>2</cp:revision>
  <dcterms:created xsi:type="dcterms:W3CDTF">2017-11-07T07:13:00Z</dcterms:created>
  <dcterms:modified xsi:type="dcterms:W3CDTF">2017-11-07T07:13:00Z</dcterms:modified>
</cp:coreProperties>
</file>