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E1" w:rsidRDefault="00557BE1" w:rsidP="00557BE1">
      <w:pPr>
        <w:widowControl/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附表2</w:t>
      </w:r>
    </w:p>
    <w:p w:rsidR="00557BE1" w:rsidRPr="000135D0" w:rsidRDefault="000135D0" w:rsidP="000135D0">
      <w:pPr>
        <w:widowControl/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6</w:t>
      </w:r>
      <w:bookmarkStart w:id="0" w:name="_GoBack"/>
      <w:bookmarkEnd w:id="0"/>
      <w:r w:rsidR="00557BE1">
        <w:rPr>
          <w:rFonts w:eastAsia="標楷體" w:hint="eastAsia"/>
          <w:b/>
          <w:sz w:val="28"/>
          <w:szCs w:val="28"/>
        </w:rPr>
        <w:t>年度全國終身學習楷模選拔</w:t>
      </w:r>
      <w:r w:rsidR="00557BE1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p w:rsidR="00557BE1" w:rsidRPr="00A622AC" w:rsidRDefault="00557BE1" w:rsidP="00557BE1">
      <w:pPr>
        <w:adjustRightInd w:val="0"/>
        <w:snapToGrid w:val="0"/>
        <w:jc w:val="center"/>
        <w:rPr>
          <w:rFonts w:ascii="標楷體" w:eastAsia="標楷體" w:hAnsi="標楷體" w:cs="Arial"/>
          <w:b/>
          <w:sz w:val="28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1310"/>
        <w:gridCol w:w="492"/>
        <w:gridCol w:w="501"/>
        <w:gridCol w:w="579"/>
        <w:gridCol w:w="1234"/>
        <w:gridCol w:w="1284"/>
        <w:gridCol w:w="21"/>
        <w:gridCol w:w="1276"/>
        <w:gridCol w:w="1796"/>
      </w:tblGrid>
      <w:tr w:rsidR="00557BE1" w:rsidTr="00330168">
        <w:trPr>
          <w:cantSplit/>
          <w:trHeight w:val="88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推薦學習楷模選拔類別</w:t>
            </w:r>
          </w:p>
        </w:tc>
        <w:tc>
          <w:tcPr>
            <w:tcW w:w="849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終身學習楷模</w:t>
            </w:r>
          </w:p>
        </w:tc>
      </w:tr>
      <w:tr w:rsidR="00557BE1" w:rsidTr="00330168">
        <w:trPr>
          <w:cantSplit/>
          <w:trHeight w:val="567"/>
          <w:jc w:val="center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557BE1" w:rsidRDefault="00557BE1" w:rsidP="00330168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基本</w:t>
            </w:r>
          </w:p>
          <w:p w:rsidR="00557BE1" w:rsidRDefault="00557BE1" w:rsidP="00330168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資 料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ind w:left="280" w:hangingChars="100" w:hanging="28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15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ind w:leftChars="50" w:left="120" w:firstLineChars="50" w:firstLine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年   月</w:t>
            </w:r>
          </w:p>
        </w:tc>
      </w:tr>
      <w:tr w:rsidR="00557BE1" w:rsidTr="00330168">
        <w:trPr>
          <w:cantSplit/>
          <w:trHeight w:val="567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BE1" w:rsidRDefault="00557BE1" w:rsidP="00330168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557BE1" w:rsidTr="00330168">
        <w:trPr>
          <w:cantSplit/>
          <w:trHeight w:val="567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BE1" w:rsidRDefault="00557BE1" w:rsidP="00330168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電子信箱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557BE1" w:rsidTr="00330168">
        <w:trPr>
          <w:cantSplit/>
          <w:trHeight w:val="567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BE1" w:rsidRDefault="00557BE1" w:rsidP="00330168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終身學習年資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ind w:left="227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557BE1" w:rsidTr="00330168">
        <w:trPr>
          <w:cantSplit/>
          <w:trHeight w:val="2425"/>
          <w:jc w:val="center"/>
        </w:trPr>
        <w:tc>
          <w:tcPr>
            <w:tcW w:w="16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BE1" w:rsidRDefault="00557BE1" w:rsidP="00330168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終身學習歷程概述（以800字以內為限，若獲獎將作為得獎感言）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57BE1" w:rsidTr="00330168">
        <w:trPr>
          <w:cantSplit/>
          <w:trHeight w:val="1258"/>
          <w:jc w:val="center"/>
        </w:trPr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ind w:firstLineChars="9" w:firstLine="25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列舉終身學習單位</w:t>
            </w:r>
          </w:p>
          <w:p w:rsidR="00557BE1" w:rsidRDefault="00557BE1" w:rsidP="00330168">
            <w:pPr>
              <w:adjustRightInd w:val="0"/>
              <w:snapToGrid w:val="0"/>
              <w:ind w:firstLineChars="9" w:firstLine="25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(場所)</w:t>
            </w:r>
          </w:p>
        </w:tc>
        <w:tc>
          <w:tcPr>
            <w:tcW w:w="849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557BE1" w:rsidTr="00330168">
        <w:trPr>
          <w:cantSplit/>
          <w:trHeight w:val="1121"/>
          <w:jc w:val="center"/>
        </w:trPr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ind w:firstLineChars="9" w:firstLine="25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推薦理由</w:t>
            </w:r>
          </w:p>
        </w:tc>
        <w:tc>
          <w:tcPr>
            <w:tcW w:w="849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  <w:tr w:rsidR="00557BE1" w:rsidTr="00330168">
        <w:trPr>
          <w:cantSplit/>
          <w:trHeight w:val="1267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推薦單位</w:t>
            </w:r>
          </w:p>
        </w:tc>
        <w:tc>
          <w:tcPr>
            <w:tcW w:w="849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                                    （請核章）</w:t>
            </w:r>
          </w:p>
        </w:tc>
      </w:tr>
      <w:tr w:rsidR="00557BE1" w:rsidTr="00330168">
        <w:trPr>
          <w:cantSplit/>
          <w:trHeight w:val="600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ind w:left="140" w:hangingChars="50" w:hanging="14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ind w:left="140" w:hangingChars="50" w:hanging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ind w:left="140" w:hangingChars="50" w:hanging="140"/>
              <w:jc w:val="righ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                              </w:t>
            </w:r>
          </w:p>
        </w:tc>
      </w:tr>
      <w:tr w:rsidR="00557BE1" w:rsidTr="00330168">
        <w:trPr>
          <w:cantSplit/>
          <w:trHeight w:val="600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7BE1" w:rsidRDefault="00557BE1" w:rsidP="00330168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E1" w:rsidRDefault="00557BE1" w:rsidP="00330168">
            <w:pPr>
              <w:widowControl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BE1" w:rsidRDefault="00557BE1" w:rsidP="00330168">
            <w:pPr>
              <w:adjustRightInd w:val="0"/>
              <w:snapToGrid w:val="0"/>
              <w:ind w:left="140" w:hangingChars="50" w:hanging="14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e-mail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7BE1" w:rsidRDefault="00557BE1" w:rsidP="00330168">
            <w:pPr>
              <w:adjustRightInd w:val="0"/>
              <w:snapToGrid w:val="0"/>
              <w:ind w:left="140" w:hangingChars="50" w:hanging="140"/>
              <w:jc w:val="righ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DE6AF5" w:rsidRDefault="00B759BD"/>
    <w:sectPr w:rsidR="00DE6AF5" w:rsidSect="00E94F24">
      <w:pgSz w:w="11900" w:h="16840"/>
      <w:pgMar w:top="1134" w:right="1134" w:bottom="1134" w:left="1134" w:header="856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BD" w:rsidRDefault="00B759BD" w:rsidP="00557BE1">
      <w:r>
        <w:separator/>
      </w:r>
    </w:p>
  </w:endnote>
  <w:endnote w:type="continuationSeparator" w:id="0">
    <w:p w:rsidR="00B759BD" w:rsidRDefault="00B759BD" w:rsidP="005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BD" w:rsidRDefault="00B759BD" w:rsidP="00557BE1">
      <w:r>
        <w:separator/>
      </w:r>
    </w:p>
  </w:footnote>
  <w:footnote w:type="continuationSeparator" w:id="0">
    <w:p w:rsidR="00B759BD" w:rsidRDefault="00B759BD" w:rsidP="0055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1E"/>
    <w:rsid w:val="000135D0"/>
    <w:rsid w:val="00483575"/>
    <w:rsid w:val="0050491E"/>
    <w:rsid w:val="00557BE1"/>
    <w:rsid w:val="00907F6B"/>
    <w:rsid w:val="00931BB5"/>
    <w:rsid w:val="00B759BD"/>
    <w:rsid w:val="00BB3053"/>
    <w:rsid w:val="00D964C5"/>
    <w:rsid w:val="00E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FAE9B-8817-4B42-A080-2264C53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7B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7B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7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楊文瑜yang</cp:lastModifiedBy>
  <cp:revision>3</cp:revision>
  <dcterms:created xsi:type="dcterms:W3CDTF">2017-11-07T07:13:00Z</dcterms:created>
  <dcterms:modified xsi:type="dcterms:W3CDTF">2017-11-07T07:13:00Z</dcterms:modified>
</cp:coreProperties>
</file>